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F74C0" w:rsidRPr="0035339B" w:rsidRDefault="004F74C0" w:rsidP="004F74C0">
      <w:pPr>
        <w:spacing w:line="240" w:lineRule="auto"/>
        <w:jc w:val="center"/>
        <w:rPr>
          <w:rFonts w:eastAsia="Times New Roman"/>
          <w:b/>
          <w:bCs/>
          <w:color w:val="000000"/>
          <w:sz w:val="24"/>
          <w:szCs w:val="24"/>
        </w:rPr>
      </w:pPr>
      <w:r w:rsidRPr="0035339B">
        <w:rPr>
          <w:rFonts w:eastAsia="Times New Roman"/>
          <w:b/>
          <w:bCs/>
          <w:color w:val="000000"/>
          <w:sz w:val="24"/>
          <w:szCs w:val="24"/>
        </w:rPr>
        <w:t xml:space="preserve">Procès-verbal 21/22 - </w:t>
      </w:r>
      <w:r w:rsidR="00A90FF3">
        <w:rPr>
          <w:rFonts w:eastAsia="Times New Roman"/>
          <w:b/>
          <w:bCs/>
          <w:color w:val="000000"/>
          <w:sz w:val="24"/>
          <w:szCs w:val="24"/>
        </w:rPr>
        <w:t>2</w:t>
      </w:r>
    </w:p>
    <w:p w:rsidR="004F74C0" w:rsidRPr="0035339B" w:rsidRDefault="004F74C0" w:rsidP="004F74C0">
      <w:pPr>
        <w:spacing w:line="240" w:lineRule="auto"/>
        <w:jc w:val="center"/>
        <w:rPr>
          <w:rFonts w:eastAsia="Times New Roman"/>
          <w:b/>
          <w:bCs/>
          <w:color w:val="000000"/>
          <w:sz w:val="24"/>
          <w:szCs w:val="24"/>
        </w:rPr>
      </w:pPr>
      <w:r>
        <w:rPr>
          <w:rFonts w:eastAsia="Times New Roman"/>
          <w:b/>
          <w:bCs/>
          <w:color w:val="000000"/>
          <w:sz w:val="24"/>
          <w:szCs w:val="24"/>
        </w:rPr>
        <w:t>Bureau de Ligue</w:t>
      </w:r>
    </w:p>
    <w:p w:rsidR="004F74C0" w:rsidRPr="0035339B" w:rsidRDefault="00501F9A" w:rsidP="004F74C0">
      <w:pPr>
        <w:spacing w:line="240" w:lineRule="auto"/>
        <w:jc w:val="center"/>
        <w:rPr>
          <w:rFonts w:eastAsia="Times New Roman"/>
          <w:b/>
          <w:bCs/>
          <w:color w:val="000000"/>
          <w:sz w:val="24"/>
          <w:szCs w:val="24"/>
        </w:rPr>
      </w:pPr>
      <w:r>
        <w:rPr>
          <w:rFonts w:eastAsia="Times New Roman"/>
          <w:b/>
          <w:bCs/>
          <w:color w:val="000000"/>
          <w:sz w:val="24"/>
          <w:szCs w:val="24"/>
        </w:rPr>
        <w:t xml:space="preserve">Mercredi </w:t>
      </w:r>
      <w:r w:rsidR="000375CE">
        <w:rPr>
          <w:rFonts w:eastAsia="Times New Roman"/>
          <w:b/>
          <w:bCs/>
          <w:color w:val="000000"/>
          <w:sz w:val="24"/>
          <w:szCs w:val="24"/>
        </w:rPr>
        <w:t>23 mars 2022</w:t>
      </w:r>
      <w:bookmarkStart w:id="0" w:name="_GoBack"/>
      <w:bookmarkEnd w:id="0"/>
      <w:r>
        <w:rPr>
          <w:rFonts w:eastAsia="Times New Roman"/>
          <w:b/>
          <w:bCs/>
          <w:color w:val="000000"/>
          <w:sz w:val="24"/>
          <w:szCs w:val="24"/>
        </w:rPr>
        <w:t xml:space="preserve"> </w:t>
      </w:r>
      <w:r w:rsidR="004F74C0" w:rsidRPr="0035339B">
        <w:rPr>
          <w:rFonts w:eastAsia="Times New Roman"/>
          <w:b/>
          <w:bCs/>
          <w:color w:val="000000"/>
          <w:sz w:val="24"/>
          <w:szCs w:val="24"/>
        </w:rPr>
        <w:t xml:space="preserve">à </w:t>
      </w:r>
      <w:r w:rsidR="004F74C0">
        <w:rPr>
          <w:rFonts w:eastAsia="Times New Roman"/>
          <w:b/>
          <w:bCs/>
          <w:color w:val="000000"/>
          <w:sz w:val="24"/>
          <w:szCs w:val="24"/>
        </w:rPr>
        <w:t>1</w:t>
      </w:r>
      <w:r w:rsidR="004F74C0" w:rsidRPr="0035339B">
        <w:rPr>
          <w:rFonts w:eastAsia="Times New Roman"/>
          <w:b/>
          <w:bCs/>
          <w:color w:val="000000"/>
          <w:sz w:val="24"/>
          <w:szCs w:val="24"/>
        </w:rPr>
        <w:t xml:space="preserve">9h </w:t>
      </w:r>
      <w:r w:rsidR="004F74C0">
        <w:rPr>
          <w:rFonts w:eastAsia="Times New Roman"/>
          <w:b/>
          <w:bCs/>
          <w:color w:val="000000"/>
          <w:sz w:val="24"/>
          <w:szCs w:val="24"/>
        </w:rPr>
        <w:t>en visioconférence</w:t>
      </w:r>
    </w:p>
    <w:p w:rsidR="004F74C0" w:rsidRDefault="004F74C0" w:rsidP="004F74C0">
      <w:pPr>
        <w:spacing w:line="240" w:lineRule="auto"/>
        <w:jc w:val="both"/>
        <w:rPr>
          <w:rFonts w:eastAsia="Times New Roman"/>
          <w:b/>
          <w:bCs/>
          <w:color w:val="000000"/>
        </w:rPr>
      </w:pPr>
    </w:p>
    <w:p w:rsidR="00A90FF3" w:rsidRPr="004D33F2" w:rsidRDefault="00A90FF3" w:rsidP="004F74C0">
      <w:pPr>
        <w:spacing w:line="240" w:lineRule="auto"/>
        <w:jc w:val="both"/>
        <w:rPr>
          <w:rFonts w:eastAsia="Times New Roman"/>
          <w:b/>
          <w:bCs/>
          <w:color w:val="000000"/>
        </w:rPr>
      </w:pPr>
    </w:p>
    <w:p w:rsidR="00E6255E" w:rsidRPr="004D33F2" w:rsidRDefault="004F74C0" w:rsidP="004F74C0">
      <w:pPr>
        <w:spacing w:line="240" w:lineRule="auto"/>
        <w:jc w:val="both"/>
        <w:rPr>
          <w:rFonts w:eastAsia="Times New Roman"/>
          <w:color w:val="000000"/>
        </w:rPr>
      </w:pPr>
      <w:r w:rsidRPr="004D33F2">
        <w:rPr>
          <w:rFonts w:eastAsia="Times New Roman"/>
          <w:color w:val="000000"/>
        </w:rPr>
        <w:t xml:space="preserve">Présents : </w:t>
      </w:r>
      <w:r w:rsidRPr="004D33F2">
        <w:t>Angenon Nico, Casy Michel, Chilon Jean-Paul,</w:t>
      </w:r>
      <w:r>
        <w:t xml:space="preserve"> </w:t>
      </w:r>
      <w:r w:rsidRPr="004D33F2">
        <w:t xml:space="preserve">Dodu Adrien, </w:t>
      </w:r>
      <w:r w:rsidR="00840B71">
        <w:t>Ferré</w:t>
      </w:r>
      <w:r w:rsidR="00E6255E">
        <w:t xml:space="preserve"> </w:t>
      </w:r>
      <w:r w:rsidR="003E1C46">
        <w:t>Benjamin</w:t>
      </w:r>
      <w:r w:rsidR="00E6255E">
        <w:t xml:space="preserve">, </w:t>
      </w:r>
      <w:r w:rsidRPr="004D33F2">
        <w:t>Francisco Marie</w:t>
      </w:r>
      <w:r>
        <w:t xml:space="preserve">, </w:t>
      </w:r>
      <w:r w:rsidRPr="004D33F2">
        <w:rPr>
          <w:rFonts w:eastAsia="Times New Roman"/>
          <w:color w:val="000000"/>
        </w:rPr>
        <w:t>Quetard Thierry</w:t>
      </w:r>
      <w:r w:rsidR="00E6255E">
        <w:rPr>
          <w:rFonts w:eastAsia="Times New Roman"/>
          <w:color w:val="000000"/>
        </w:rPr>
        <w:t xml:space="preserve">, </w:t>
      </w:r>
      <w:r w:rsidR="009E1929">
        <w:rPr>
          <w:rFonts w:eastAsia="Times New Roman"/>
          <w:color w:val="000000"/>
        </w:rPr>
        <w:t>Simon Bruno</w:t>
      </w:r>
    </w:p>
    <w:p w:rsidR="004F74C0" w:rsidRPr="004D33F2" w:rsidRDefault="004F74C0" w:rsidP="004F74C0">
      <w:pPr>
        <w:spacing w:line="240" w:lineRule="auto"/>
        <w:jc w:val="both"/>
        <w:rPr>
          <w:rFonts w:eastAsia="Times New Roman"/>
          <w:color w:val="000000"/>
        </w:rPr>
      </w:pPr>
    </w:p>
    <w:p w:rsidR="004F74C0" w:rsidRPr="004D33F2" w:rsidRDefault="00A90FF3" w:rsidP="004F74C0">
      <w:pPr>
        <w:spacing w:line="240" w:lineRule="auto"/>
        <w:jc w:val="both"/>
        <w:rPr>
          <w:rFonts w:eastAsia="Times New Roman"/>
          <w:color w:val="000000"/>
        </w:rPr>
      </w:pPr>
      <w:r>
        <w:rPr>
          <w:rFonts w:eastAsia="Times New Roman"/>
          <w:color w:val="000000"/>
        </w:rPr>
        <w:t>Invités : Bardin Romain, Mé</w:t>
      </w:r>
      <w:r w:rsidR="004F74C0" w:rsidRPr="004D33F2">
        <w:rPr>
          <w:rFonts w:eastAsia="Times New Roman"/>
          <w:color w:val="000000"/>
        </w:rPr>
        <w:t>taireau Nicolas.</w:t>
      </w:r>
    </w:p>
    <w:p w:rsidR="004F74C0" w:rsidRPr="004D33F2" w:rsidRDefault="004F74C0" w:rsidP="004F74C0">
      <w:pPr>
        <w:spacing w:line="240" w:lineRule="auto"/>
        <w:jc w:val="both"/>
        <w:rPr>
          <w:rFonts w:eastAsia="Times New Roman"/>
          <w:color w:val="000000"/>
        </w:rPr>
      </w:pPr>
    </w:p>
    <w:p w:rsidR="004F74C0" w:rsidRPr="004D33F2" w:rsidRDefault="004F74C0" w:rsidP="004F74C0">
      <w:pPr>
        <w:spacing w:line="240" w:lineRule="auto"/>
        <w:jc w:val="both"/>
        <w:rPr>
          <w:rFonts w:eastAsia="Times New Roman"/>
          <w:color w:val="000000"/>
        </w:rPr>
      </w:pPr>
      <w:r w:rsidRPr="004D33F2">
        <w:rPr>
          <w:rFonts w:eastAsia="Times New Roman"/>
          <w:color w:val="000000"/>
        </w:rPr>
        <w:t>Excusé :</w:t>
      </w:r>
      <w:r>
        <w:rPr>
          <w:rFonts w:eastAsia="Times New Roman"/>
          <w:color w:val="000000"/>
        </w:rPr>
        <w:t xml:space="preserve"> </w:t>
      </w:r>
      <w:r w:rsidR="00840B71">
        <w:rPr>
          <w:rFonts w:eastAsia="Times New Roman"/>
          <w:color w:val="000000"/>
        </w:rPr>
        <w:t>Néant</w:t>
      </w:r>
    </w:p>
    <w:p w:rsidR="00750B7E" w:rsidRPr="004D33F2" w:rsidRDefault="00750B7E" w:rsidP="004F74C0">
      <w:pPr>
        <w:spacing w:line="240" w:lineRule="auto"/>
        <w:rPr>
          <w:rFonts w:eastAsia="Times New Roman"/>
          <w:b/>
          <w:bCs/>
          <w:color w:val="000000"/>
        </w:rPr>
      </w:pPr>
    </w:p>
    <w:p w:rsidR="003D0905" w:rsidRDefault="006E66D7" w:rsidP="005A1B6B">
      <w:pPr>
        <w:pStyle w:val="Normal1"/>
        <w:jc w:val="both"/>
        <w:rPr>
          <w:sz w:val="20"/>
          <w:szCs w:val="20"/>
        </w:rPr>
      </w:pPr>
      <w:r>
        <w:rPr>
          <w:sz w:val="20"/>
          <w:szCs w:val="20"/>
        </w:rPr>
        <w:t>Ce bureau a été programmé rapidement et Jean Paul CHILON en rappelle l’objectif en soulignant qu’il n’y aura qu’un sujet à l’ordre du jour afin de préparer le Conseil de Ligue du 1</w:t>
      </w:r>
      <w:r w:rsidRPr="006E66D7">
        <w:rPr>
          <w:sz w:val="20"/>
          <w:szCs w:val="20"/>
          <w:vertAlign w:val="superscript"/>
        </w:rPr>
        <w:t>er</w:t>
      </w:r>
      <w:r>
        <w:rPr>
          <w:sz w:val="20"/>
          <w:szCs w:val="20"/>
        </w:rPr>
        <w:t xml:space="preserve"> Avril et les nouvelles embauches à la Ligue sur les postes administratifs et techniques. Il rappelle aussi les difficultés que nous avons </w:t>
      </w:r>
      <w:r w:rsidR="003E1C46">
        <w:rPr>
          <w:sz w:val="20"/>
          <w:szCs w:val="20"/>
        </w:rPr>
        <w:t>rencontrées</w:t>
      </w:r>
      <w:r>
        <w:rPr>
          <w:sz w:val="20"/>
          <w:szCs w:val="20"/>
        </w:rPr>
        <w:t xml:space="preserve"> au Secrétariat et qui ont été résolues avec l’arrivée en CDD de Florian PHILIPPEAU.</w:t>
      </w:r>
    </w:p>
    <w:p w:rsidR="006E66D7" w:rsidRPr="0035339B" w:rsidRDefault="006E66D7" w:rsidP="005A1B6B">
      <w:pPr>
        <w:pStyle w:val="Normal1"/>
        <w:jc w:val="both"/>
        <w:rPr>
          <w:sz w:val="20"/>
          <w:szCs w:val="20"/>
        </w:rPr>
      </w:pPr>
      <w:r>
        <w:rPr>
          <w:sz w:val="20"/>
          <w:szCs w:val="20"/>
        </w:rPr>
        <w:t>Il rappelle aussi qu</w:t>
      </w:r>
      <w:r w:rsidR="009E1929">
        <w:rPr>
          <w:sz w:val="20"/>
          <w:szCs w:val="20"/>
        </w:rPr>
        <w:t xml:space="preserve">’une fiche d’action avait été validée. Elle concerne les emplois au service du projet </w:t>
      </w:r>
      <w:r>
        <w:rPr>
          <w:sz w:val="20"/>
          <w:szCs w:val="20"/>
        </w:rPr>
        <w:t>pour</w:t>
      </w:r>
      <w:r w:rsidR="009E1929">
        <w:rPr>
          <w:sz w:val="20"/>
          <w:szCs w:val="20"/>
        </w:rPr>
        <w:t xml:space="preserve"> cette l’Olympiade.</w:t>
      </w:r>
    </w:p>
    <w:p w:rsidR="00E6255E" w:rsidRDefault="006E66D7" w:rsidP="00247F85">
      <w:pPr>
        <w:pStyle w:val="Standard"/>
        <w:jc w:val="both"/>
        <w:rPr>
          <w:rFonts w:ascii="Arial" w:hAnsi="Arial"/>
          <w:sz w:val="20"/>
          <w:szCs w:val="20"/>
        </w:rPr>
      </w:pPr>
      <w:r>
        <w:rPr>
          <w:rFonts w:ascii="Arial" w:hAnsi="Arial"/>
          <w:sz w:val="20"/>
          <w:szCs w:val="20"/>
        </w:rPr>
        <w:t>Les départs de</w:t>
      </w:r>
      <w:r w:rsidR="00E6255E">
        <w:rPr>
          <w:rFonts w:ascii="Arial" w:hAnsi="Arial"/>
          <w:sz w:val="20"/>
          <w:szCs w:val="20"/>
        </w:rPr>
        <w:t xml:space="preserve"> Nicolas GAUDELAS et </w:t>
      </w:r>
      <w:r>
        <w:rPr>
          <w:rFonts w:ascii="Arial" w:hAnsi="Arial"/>
          <w:sz w:val="20"/>
          <w:szCs w:val="20"/>
        </w:rPr>
        <w:t xml:space="preserve">Martine TRIPIAU </w:t>
      </w:r>
      <w:r w:rsidR="00E6255E">
        <w:rPr>
          <w:rFonts w:ascii="Arial" w:hAnsi="Arial"/>
          <w:sz w:val="20"/>
          <w:szCs w:val="20"/>
        </w:rPr>
        <w:t>conjugués aux problèmes de SPID V2 ont fragilisé notre organisation technique et administrative. La FFTT commence à s’étoffer et nos missions devraient s’accroi</w:t>
      </w:r>
      <w:r w:rsidR="003E1C46">
        <w:rPr>
          <w:rFonts w:ascii="Arial" w:hAnsi="Arial"/>
          <w:sz w:val="20"/>
          <w:szCs w:val="20"/>
        </w:rPr>
        <w:t>tre car des demandes vont descendre</w:t>
      </w:r>
      <w:r w:rsidR="00E6255E">
        <w:rPr>
          <w:rFonts w:ascii="Arial" w:hAnsi="Arial"/>
          <w:sz w:val="20"/>
          <w:szCs w:val="20"/>
        </w:rPr>
        <w:t xml:space="preserve"> </w:t>
      </w:r>
      <w:r w:rsidR="003E1C46">
        <w:rPr>
          <w:rFonts w:ascii="Arial" w:hAnsi="Arial"/>
          <w:sz w:val="20"/>
          <w:szCs w:val="20"/>
        </w:rPr>
        <w:t>vers</w:t>
      </w:r>
      <w:r w:rsidR="00E6255E">
        <w:rPr>
          <w:rFonts w:ascii="Arial" w:hAnsi="Arial"/>
          <w:sz w:val="20"/>
          <w:szCs w:val="20"/>
        </w:rPr>
        <w:t xml:space="preserve"> les ligues.</w:t>
      </w:r>
    </w:p>
    <w:p w:rsidR="00717E62" w:rsidRDefault="00E6255E" w:rsidP="00247F85">
      <w:pPr>
        <w:pStyle w:val="Standard"/>
        <w:jc w:val="both"/>
        <w:rPr>
          <w:rFonts w:ascii="Arial" w:hAnsi="Arial"/>
          <w:sz w:val="20"/>
          <w:szCs w:val="20"/>
        </w:rPr>
      </w:pPr>
      <w:r>
        <w:rPr>
          <w:rFonts w:ascii="Arial" w:hAnsi="Arial"/>
          <w:sz w:val="20"/>
          <w:szCs w:val="20"/>
        </w:rPr>
        <w:t xml:space="preserve">Dernièrement avec les </w:t>
      </w:r>
      <w:r w:rsidR="003E1C46">
        <w:rPr>
          <w:rFonts w:ascii="Arial" w:hAnsi="Arial"/>
          <w:sz w:val="20"/>
          <w:szCs w:val="20"/>
        </w:rPr>
        <w:t>c</w:t>
      </w:r>
      <w:r>
        <w:rPr>
          <w:rFonts w:ascii="Arial" w:hAnsi="Arial"/>
          <w:sz w:val="20"/>
          <w:szCs w:val="20"/>
        </w:rPr>
        <w:t>omités et les clubs</w:t>
      </w:r>
      <w:r w:rsidR="003E1C46">
        <w:rPr>
          <w:rFonts w:ascii="Arial" w:hAnsi="Arial"/>
          <w:sz w:val="20"/>
          <w:szCs w:val="20"/>
        </w:rPr>
        <w:t>,</w:t>
      </w:r>
      <w:r>
        <w:rPr>
          <w:rFonts w:ascii="Arial" w:hAnsi="Arial"/>
          <w:sz w:val="20"/>
          <w:szCs w:val="20"/>
        </w:rPr>
        <w:t xml:space="preserve"> des réflexions ont été menées sur la mutualisation. </w:t>
      </w:r>
      <w:r>
        <w:rPr>
          <w:rFonts w:ascii="Arial" w:hAnsi="Arial"/>
          <w:sz w:val="20"/>
          <w:szCs w:val="20"/>
        </w:rPr>
        <w:br/>
        <w:t xml:space="preserve">Jean Paul CHILON estime que les besoins ont été identifiés et que pour lui cela devient plus clair à condition d’y mettre les </w:t>
      </w:r>
      <w:r w:rsidR="003E1C46">
        <w:rPr>
          <w:rFonts w:ascii="Arial" w:hAnsi="Arial"/>
          <w:sz w:val="20"/>
          <w:szCs w:val="20"/>
        </w:rPr>
        <w:t>bons collaborateurs</w:t>
      </w:r>
      <w:r>
        <w:rPr>
          <w:rFonts w:ascii="Arial" w:hAnsi="Arial"/>
          <w:sz w:val="20"/>
          <w:szCs w:val="20"/>
        </w:rPr>
        <w:t xml:space="preserve"> sur les deux mi-temps qui ont été envisagés, un sur la technique et un sur l’</w:t>
      </w:r>
      <w:r w:rsidR="00A36B37">
        <w:rPr>
          <w:rFonts w:ascii="Arial" w:hAnsi="Arial"/>
          <w:sz w:val="20"/>
          <w:szCs w:val="20"/>
        </w:rPr>
        <w:t>administratif</w:t>
      </w:r>
      <w:r>
        <w:rPr>
          <w:rFonts w:ascii="Arial" w:hAnsi="Arial"/>
          <w:sz w:val="20"/>
          <w:szCs w:val="20"/>
        </w:rPr>
        <w:t>.</w:t>
      </w:r>
    </w:p>
    <w:p w:rsidR="00E6255E" w:rsidRDefault="00E6255E" w:rsidP="00247F85">
      <w:pPr>
        <w:pStyle w:val="Standard"/>
        <w:jc w:val="both"/>
        <w:rPr>
          <w:rFonts w:ascii="Arial" w:hAnsi="Arial"/>
          <w:sz w:val="20"/>
          <w:szCs w:val="20"/>
        </w:rPr>
      </w:pPr>
      <w:r>
        <w:rPr>
          <w:rFonts w:ascii="Arial" w:hAnsi="Arial"/>
          <w:sz w:val="20"/>
          <w:szCs w:val="20"/>
        </w:rPr>
        <w:t>A étudier aussi les missions d’Isabelle</w:t>
      </w:r>
      <w:r w:rsidR="003E1C46">
        <w:rPr>
          <w:rFonts w:ascii="Arial" w:hAnsi="Arial"/>
          <w:sz w:val="20"/>
          <w:szCs w:val="20"/>
        </w:rPr>
        <w:t xml:space="preserve"> BAHAIN</w:t>
      </w:r>
      <w:r>
        <w:rPr>
          <w:rFonts w:ascii="Arial" w:hAnsi="Arial"/>
          <w:sz w:val="20"/>
          <w:szCs w:val="20"/>
        </w:rPr>
        <w:t xml:space="preserve"> sur la comptabilité et le secrétariat. Il faudra cadrer les missions et que nous-mêmes soyons plus </w:t>
      </w:r>
      <w:r w:rsidR="009E1929">
        <w:rPr>
          <w:rFonts w:ascii="Arial" w:hAnsi="Arial"/>
          <w:sz w:val="20"/>
          <w:szCs w:val="20"/>
        </w:rPr>
        <w:t>rigoureux</w:t>
      </w:r>
      <w:r>
        <w:rPr>
          <w:rFonts w:ascii="Arial" w:hAnsi="Arial"/>
          <w:sz w:val="20"/>
          <w:szCs w:val="20"/>
        </w:rPr>
        <w:t>.</w:t>
      </w:r>
    </w:p>
    <w:p w:rsidR="00E6255E" w:rsidRDefault="00E6255E" w:rsidP="00247F85">
      <w:pPr>
        <w:pStyle w:val="Standard"/>
        <w:jc w:val="both"/>
        <w:rPr>
          <w:rFonts w:ascii="Arial" w:hAnsi="Arial"/>
          <w:sz w:val="20"/>
          <w:szCs w:val="20"/>
        </w:rPr>
      </w:pPr>
      <w:r>
        <w:rPr>
          <w:rFonts w:ascii="Arial" w:hAnsi="Arial"/>
          <w:sz w:val="20"/>
          <w:szCs w:val="20"/>
        </w:rPr>
        <w:t>Romain BARDIN présente son power point sur les di</w:t>
      </w:r>
      <w:r w:rsidR="005B1AF0">
        <w:rPr>
          <w:rFonts w:ascii="Arial" w:hAnsi="Arial"/>
          <w:sz w:val="20"/>
          <w:szCs w:val="20"/>
        </w:rPr>
        <w:t xml:space="preserve">fférents postes. Il faudra aussi définir sous quel mode nous fonctionnerons </w:t>
      </w:r>
      <w:r w:rsidR="003E1C46">
        <w:rPr>
          <w:rFonts w:ascii="Arial" w:hAnsi="Arial"/>
          <w:sz w:val="20"/>
          <w:szCs w:val="20"/>
        </w:rPr>
        <w:t xml:space="preserve">/ </w:t>
      </w:r>
      <w:r w:rsidR="005B1AF0">
        <w:rPr>
          <w:rFonts w:ascii="Arial" w:hAnsi="Arial"/>
          <w:sz w:val="20"/>
          <w:szCs w:val="20"/>
        </w:rPr>
        <w:t>Groupement d’Employeur ou pas?</w:t>
      </w:r>
    </w:p>
    <w:p w:rsidR="005B1AF0" w:rsidRDefault="005B1AF0" w:rsidP="00247F85">
      <w:pPr>
        <w:pStyle w:val="Standard"/>
        <w:jc w:val="both"/>
        <w:rPr>
          <w:rFonts w:ascii="Arial" w:hAnsi="Arial"/>
          <w:sz w:val="20"/>
          <w:szCs w:val="20"/>
        </w:rPr>
      </w:pPr>
      <w:r>
        <w:rPr>
          <w:rFonts w:ascii="Arial" w:hAnsi="Arial"/>
          <w:sz w:val="20"/>
          <w:szCs w:val="20"/>
        </w:rPr>
        <w:t>Dans ce power point il est noté des pourcentages chiffrés approximativement et au plus proche de la réalité, même si cela peut être aménagé comme le souligne Nicolas METAIREAU</w:t>
      </w:r>
      <w:r w:rsidR="00A36B37">
        <w:rPr>
          <w:rFonts w:ascii="Arial" w:hAnsi="Arial"/>
          <w:sz w:val="20"/>
          <w:szCs w:val="20"/>
        </w:rPr>
        <w:t>.</w:t>
      </w:r>
    </w:p>
    <w:p w:rsidR="00A36B37" w:rsidRDefault="00A36B37" w:rsidP="00247F85">
      <w:pPr>
        <w:pStyle w:val="Standard"/>
        <w:jc w:val="both"/>
        <w:rPr>
          <w:rFonts w:ascii="Arial" w:hAnsi="Arial"/>
          <w:sz w:val="20"/>
          <w:szCs w:val="20"/>
        </w:rPr>
      </w:pPr>
      <w:r>
        <w:rPr>
          <w:rFonts w:ascii="Arial" w:hAnsi="Arial"/>
          <w:sz w:val="20"/>
          <w:szCs w:val="20"/>
        </w:rPr>
        <w:t xml:space="preserve">Pour l’administratif </w:t>
      </w:r>
      <w:r w:rsidR="00B43D9A">
        <w:rPr>
          <w:rFonts w:ascii="Arial" w:hAnsi="Arial"/>
          <w:sz w:val="20"/>
          <w:szCs w:val="20"/>
        </w:rPr>
        <w:t>Thierry</w:t>
      </w:r>
      <w:r>
        <w:rPr>
          <w:rFonts w:ascii="Arial" w:hAnsi="Arial"/>
          <w:sz w:val="20"/>
          <w:szCs w:val="20"/>
        </w:rPr>
        <w:t xml:space="preserve"> QUETARD s’interroge sur </w:t>
      </w:r>
      <w:r w:rsidR="00957D88">
        <w:rPr>
          <w:rFonts w:ascii="Arial" w:hAnsi="Arial"/>
          <w:sz w:val="20"/>
          <w:szCs w:val="20"/>
        </w:rPr>
        <w:t>la continuité de la prestation</w:t>
      </w:r>
      <w:r>
        <w:rPr>
          <w:rFonts w:ascii="Arial" w:hAnsi="Arial"/>
          <w:sz w:val="20"/>
          <w:szCs w:val="20"/>
        </w:rPr>
        <w:t xml:space="preserve"> qu’accomplit Edith GUERRIN.</w:t>
      </w:r>
      <w:r w:rsidR="00B43D9A">
        <w:rPr>
          <w:rFonts w:ascii="Arial" w:hAnsi="Arial"/>
          <w:sz w:val="20"/>
          <w:szCs w:val="20"/>
        </w:rPr>
        <w:t xml:space="preserve"> </w:t>
      </w:r>
      <w:r w:rsidR="003E1C46">
        <w:rPr>
          <w:rFonts w:ascii="Arial" w:hAnsi="Arial"/>
          <w:sz w:val="20"/>
          <w:szCs w:val="20"/>
        </w:rPr>
        <w:t xml:space="preserve">Il </w:t>
      </w:r>
      <w:r w:rsidR="00B43D9A">
        <w:rPr>
          <w:rFonts w:ascii="Arial" w:hAnsi="Arial"/>
          <w:sz w:val="20"/>
          <w:szCs w:val="20"/>
        </w:rPr>
        <w:t xml:space="preserve">reviendrait à cette personne qui serait formée par </w:t>
      </w:r>
      <w:r w:rsidR="003E1C46">
        <w:rPr>
          <w:rFonts w:ascii="Arial" w:hAnsi="Arial"/>
          <w:sz w:val="20"/>
          <w:szCs w:val="20"/>
        </w:rPr>
        <w:t>elle</w:t>
      </w:r>
      <w:r w:rsidR="00B43D9A">
        <w:rPr>
          <w:rFonts w:ascii="Arial" w:hAnsi="Arial"/>
          <w:sz w:val="20"/>
          <w:szCs w:val="20"/>
        </w:rPr>
        <w:t xml:space="preserve"> comme cela est prévu dans son ordre de mission. Le travail de Jean Jacques BRION est important en terme de communication.</w:t>
      </w:r>
    </w:p>
    <w:p w:rsidR="00B43D9A" w:rsidRDefault="00B43D9A" w:rsidP="00247F85">
      <w:pPr>
        <w:pStyle w:val="Standard"/>
        <w:jc w:val="both"/>
        <w:rPr>
          <w:rFonts w:ascii="Arial" w:hAnsi="Arial"/>
          <w:sz w:val="20"/>
          <w:szCs w:val="20"/>
        </w:rPr>
      </w:pPr>
      <w:r>
        <w:rPr>
          <w:rFonts w:ascii="Arial" w:hAnsi="Arial"/>
          <w:sz w:val="20"/>
          <w:szCs w:val="20"/>
        </w:rPr>
        <w:t>Pour la technique le mi-temps serait lui-même partagé entre développement et technique-détection.</w:t>
      </w:r>
    </w:p>
    <w:p w:rsidR="00B43D9A" w:rsidRDefault="00B43D9A" w:rsidP="00247F85">
      <w:pPr>
        <w:pStyle w:val="Standard"/>
        <w:jc w:val="both"/>
        <w:rPr>
          <w:rFonts w:ascii="Arial" w:hAnsi="Arial"/>
          <w:sz w:val="20"/>
          <w:szCs w:val="20"/>
        </w:rPr>
      </w:pPr>
      <w:r>
        <w:rPr>
          <w:rFonts w:ascii="Arial" w:hAnsi="Arial"/>
          <w:sz w:val="20"/>
          <w:szCs w:val="20"/>
        </w:rPr>
        <w:t xml:space="preserve">Romain BARDIN précise les groupes dans lesquels pourraient être recrutés ces nouveaux collaborateurs. </w:t>
      </w:r>
    </w:p>
    <w:p w:rsidR="00B43D9A" w:rsidRDefault="00B43D9A" w:rsidP="00247F85">
      <w:pPr>
        <w:pStyle w:val="Standard"/>
        <w:jc w:val="both"/>
        <w:rPr>
          <w:rFonts w:ascii="Arial" w:hAnsi="Arial"/>
          <w:sz w:val="20"/>
          <w:szCs w:val="20"/>
        </w:rPr>
      </w:pPr>
      <w:r>
        <w:rPr>
          <w:rFonts w:ascii="Arial" w:hAnsi="Arial"/>
          <w:sz w:val="20"/>
          <w:szCs w:val="20"/>
        </w:rPr>
        <w:t>Nicolas METAIREAU estime qu’il s’agit plus d’un poste technique et Thierry QUETARD</w:t>
      </w:r>
      <w:r w:rsidR="00C10FD0">
        <w:rPr>
          <w:rFonts w:ascii="Arial" w:hAnsi="Arial"/>
          <w:sz w:val="20"/>
          <w:szCs w:val="20"/>
        </w:rPr>
        <w:t xml:space="preserve"> affirme que si l’on recrute un poste technique tout en mutualisant il faudra bien avoir défini nos besoins.</w:t>
      </w:r>
    </w:p>
    <w:p w:rsidR="00C10FD0" w:rsidRDefault="00C10FD0" w:rsidP="00247F85">
      <w:pPr>
        <w:pStyle w:val="Standard"/>
        <w:jc w:val="both"/>
        <w:rPr>
          <w:rFonts w:ascii="Arial" w:hAnsi="Arial"/>
          <w:sz w:val="20"/>
          <w:szCs w:val="20"/>
        </w:rPr>
      </w:pPr>
      <w:r>
        <w:rPr>
          <w:rFonts w:ascii="Arial" w:hAnsi="Arial"/>
          <w:sz w:val="20"/>
          <w:szCs w:val="20"/>
        </w:rPr>
        <w:t>Pour le Groupement d’Employeur Jean Paul CHILON en rappelle les plus-values en travaillant plus ensemble et en renforçant les liens avec les Comités Départementaux.</w:t>
      </w:r>
    </w:p>
    <w:p w:rsidR="00C10FD0" w:rsidRDefault="00C10FD0" w:rsidP="00247F85">
      <w:pPr>
        <w:pStyle w:val="Standard"/>
        <w:jc w:val="both"/>
        <w:rPr>
          <w:rFonts w:ascii="Arial" w:hAnsi="Arial"/>
          <w:sz w:val="20"/>
          <w:szCs w:val="20"/>
        </w:rPr>
      </w:pPr>
      <w:r>
        <w:rPr>
          <w:rFonts w:ascii="Arial" w:hAnsi="Arial"/>
          <w:sz w:val="20"/>
          <w:szCs w:val="20"/>
        </w:rPr>
        <w:lastRenderedPageBreak/>
        <w:t xml:space="preserve">Adrien DODU </w:t>
      </w:r>
      <w:r w:rsidR="00C97A42">
        <w:rPr>
          <w:rFonts w:ascii="Arial" w:hAnsi="Arial"/>
          <w:sz w:val="20"/>
          <w:szCs w:val="20"/>
        </w:rPr>
        <w:t xml:space="preserve">pense </w:t>
      </w:r>
      <w:r>
        <w:rPr>
          <w:rFonts w:ascii="Arial" w:hAnsi="Arial"/>
          <w:sz w:val="20"/>
          <w:szCs w:val="20"/>
        </w:rPr>
        <w:t>que si la décision de créer un GE a été prise il va falloir le faire vivre en créant une association.</w:t>
      </w:r>
    </w:p>
    <w:p w:rsidR="00C10FD0" w:rsidRDefault="00C10FD0" w:rsidP="00247F85">
      <w:pPr>
        <w:pStyle w:val="Standard"/>
        <w:jc w:val="both"/>
        <w:rPr>
          <w:rFonts w:ascii="Arial" w:hAnsi="Arial"/>
          <w:sz w:val="20"/>
          <w:szCs w:val="20"/>
        </w:rPr>
      </w:pPr>
      <w:r>
        <w:rPr>
          <w:rFonts w:ascii="Arial" w:hAnsi="Arial"/>
          <w:sz w:val="20"/>
          <w:szCs w:val="20"/>
        </w:rPr>
        <w:t>Nico ANGENON donne quelques informations sur la réunion avec les C</w:t>
      </w:r>
      <w:r w:rsidR="00C97A42">
        <w:rPr>
          <w:rFonts w:ascii="Arial" w:hAnsi="Arial"/>
          <w:sz w:val="20"/>
          <w:szCs w:val="20"/>
        </w:rPr>
        <w:t xml:space="preserve">omités </w:t>
      </w:r>
      <w:r>
        <w:rPr>
          <w:rFonts w:ascii="Arial" w:hAnsi="Arial"/>
          <w:sz w:val="20"/>
          <w:szCs w:val="20"/>
        </w:rPr>
        <w:t>D</w:t>
      </w:r>
      <w:r w:rsidR="00C97A42">
        <w:rPr>
          <w:rFonts w:ascii="Arial" w:hAnsi="Arial"/>
          <w:sz w:val="20"/>
          <w:szCs w:val="20"/>
        </w:rPr>
        <w:t>épartementaux</w:t>
      </w:r>
      <w:r>
        <w:rPr>
          <w:rFonts w:ascii="Arial" w:hAnsi="Arial"/>
          <w:sz w:val="20"/>
          <w:szCs w:val="20"/>
        </w:rPr>
        <w:t xml:space="preserve"> et le sondage auprès des clubs sur la mutualisation où il y a des demandes et des accords</w:t>
      </w:r>
      <w:r w:rsidR="001068B0">
        <w:rPr>
          <w:rFonts w:ascii="Arial" w:hAnsi="Arial"/>
          <w:sz w:val="20"/>
          <w:szCs w:val="20"/>
        </w:rPr>
        <w:t xml:space="preserve"> de principe pour une plus grande </w:t>
      </w:r>
      <w:r w:rsidR="00C97A42">
        <w:rPr>
          <w:rFonts w:ascii="Arial" w:hAnsi="Arial"/>
          <w:sz w:val="20"/>
          <w:szCs w:val="20"/>
        </w:rPr>
        <w:t>collaboration co construite</w:t>
      </w:r>
      <w:r w:rsidR="001068B0">
        <w:rPr>
          <w:rFonts w:ascii="Arial" w:hAnsi="Arial"/>
          <w:sz w:val="20"/>
          <w:szCs w:val="20"/>
        </w:rPr>
        <w:t>! Les gens auront-ils le choix prochainement.</w:t>
      </w:r>
    </w:p>
    <w:p w:rsidR="001068B0" w:rsidRDefault="001068B0" w:rsidP="00247F85">
      <w:pPr>
        <w:pStyle w:val="Standard"/>
        <w:jc w:val="both"/>
        <w:rPr>
          <w:rFonts w:ascii="Arial" w:hAnsi="Arial"/>
          <w:sz w:val="20"/>
          <w:szCs w:val="20"/>
        </w:rPr>
      </w:pPr>
      <w:r>
        <w:rPr>
          <w:rFonts w:ascii="Arial" w:hAnsi="Arial"/>
          <w:sz w:val="20"/>
          <w:szCs w:val="20"/>
        </w:rPr>
        <w:t>Benjamin FERR</w:t>
      </w:r>
      <w:r w:rsidR="00803B82">
        <w:rPr>
          <w:rFonts w:ascii="Arial" w:hAnsi="Arial"/>
          <w:sz w:val="20"/>
          <w:szCs w:val="20"/>
        </w:rPr>
        <w:t>E</w:t>
      </w:r>
      <w:r>
        <w:rPr>
          <w:rFonts w:ascii="Arial" w:hAnsi="Arial"/>
          <w:sz w:val="20"/>
          <w:szCs w:val="20"/>
        </w:rPr>
        <w:t xml:space="preserve"> estime que recruter une personne sur un poste mi- technique, mi- administratif ne semble</w:t>
      </w:r>
      <w:r w:rsidR="00803B82">
        <w:rPr>
          <w:rFonts w:ascii="Arial" w:hAnsi="Arial"/>
          <w:sz w:val="20"/>
          <w:szCs w:val="20"/>
        </w:rPr>
        <w:t xml:space="preserve"> pas réaliste comme le confirme Nico ANGENON en rappelant que les expériences du terrain ne sont pas concluantes comme dans le Loiret et d’ajouter que le GE est un plus car la multiplication des conventions serait à terme moins performant ! Jean Paul CHILON estime qu’il faut consolider toutes les bases une bonne fois pour toutes dont le management de la trésorerie.</w:t>
      </w:r>
    </w:p>
    <w:p w:rsidR="00292F48" w:rsidRDefault="00292F48" w:rsidP="00247F85">
      <w:pPr>
        <w:pStyle w:val="Standard"/>
        <w:jc w:val="both"/>
        <w:rPr>
          <w:rFonts w:ascii="Arial" w:hAnsi="Arial"/>
          <w:sz w:val="20"/>
          <w:szCs w:val="20"/>
        </w:rPr>
      </w:pPr>
      <w:r>
        <w:rPr>
          <w:rFonts w:ascii="Arial" w:hAnsi="Arial"/>
          <w:sz w:val="20"/>
          <w:szCs w:val="20"/>
        </w:rPr>
        <w:t xml:space="preserve">Benjamin FERRE demande qu’elle serait les dates limites de recrutement pour les différents postes. </w:t>
      </w:r>
      <w:r w:rsidR="00661147">
        <w:rPr>
          <w:rFonts w:ascii="Arial" w:hAnsi="Arial"/>
          <w:sz w:val="20"/>
          <w:szCs w:val="20"/>
        </w:rPr>
        <w:t>Pour le Secrétariat s</w:t>
      </w:r>
      <w:r>
        <w:rPr>
          <w:rFonts w:ascii="Arial" w:hAnsi="Arial"/>
          <w:sz w:val="20"/>
          <w:szCs w:val="20"/>
        </w:rPr>
        <w:t>’il est envisagé le 1</w:t>
      </w:r>
      <w:r w:rsidRPr="00292F48">
        <w:rPr>
          <w:rFonts w:ascii="Arial" w:hAnsi="Arial"/>
          <w:sz w:val="20"/>
          <w:szCs w:val="20"/>
          <w:vertAlign w:val="superscript"/>
        </w:rPr>
        <w:t>er</w:t>
      </w:r>
      <w:r>
        <w:rPr>
          <w:rFonts w:ascii="Arial" w:hAnsi="Arial"/>
          <w:sz w:val="20"/>
          <w:szCs w:val="20"/>
        </w:rPr>
        <w:t xml:space="preserve"> Août on peut penser que le 1</w:t>
      </w:r>
      <w:r w:rsidRPr="00292F48">
        <w:rPr>
          <w:rFonts w:ascii="Arial" w:hAnsi="Arial"/>
          <w:sz w:val="20"/>
          <w:szCs w:val="20"/>
          <w:vertAlign w:val="superscript"/>
        </w:rPr>
        <w:t>er</w:t>
      </w:r>
      <w:r>
        <w:rPr>
          <w:rFonts w:ascii="Arial" w:hAnsi="Arial"/>
          <w:sz w:val="20"/>
          <w:szCs w:val="20"/>
        </w:rPr>
        <w:t xml:space="preserve"> </w:t>
      </w:r>
      <w:r w:rsidR="00661147">
        <w:rPr>
          <w:rFonts w:ascii="Arial" w:hAnsi="Arial"/>
          <w:sz w:val="20"/>
          <w:szCs w:val="20"/>
        </w:rPr>
        <w:t>Septembre soit plus raisonnable</w:t>
      </w:r>
      <w:r>
        <w:rPr>
          <w:rFonts w:ascii="Arial" w:hAnsi="Arial"/>
          <w:sz w:val="20"/>
          <w:szCs w:val="20"/>
        </w:rPr>
        <w:t>, le management de la trésorerie dès maintenant et la technique au 1</w:t>
      </w:r>
      <w:r w:rsidRPr="00292F48">
        <w:rPr>
          <w:rFonts w:ascii="Arial" w:hAnsi="Arial"/>
          <w:sz w:val="20"/>
          <w:szCs w:val="20"/>
          <w:vertAlign w:val="superscript"/>
        </w:rPr>
        <w:t>er</w:t>
      </w:r>
      <w:r>
        <w:rPr>
          <w:rFonts w:ascii="Arial" w:hAnsi="Arial"/>
          <w:sz w:val="20"/>
          <w:szCs w:val="20"/>
        </w:rPr>
        <w:t xml:space="preserve"> juillet. En revanche si par rapport au début du recrutement nous n’avons pas de réponse il faudra être réact</w:t>
      </w:r>
      <w:r w:rsidR="00CE0C4E">
        <w:rPr>
          <w:rFonts w:ascii="Arial" w:hAnsi="Arial"/>
          <w:sz w:val="20"/>
          <w:szCs w:val="20"/>
        </w:rPr>
        <w:t>if. Il est envisagé de recruter u</w:t>
      </w:r>
      <w:r>
        <w:rPr>
          <w:rFonts w:ascii="Arial" w:hAnsi="Arial"/>
          <w:sz w:val="20"/>
          <w:szCs w:val="20"/>
        </w:rPr>
        <w:t>n apprenti sur les p</w:t>
      </w:r>
      <w:r w:rsidR="00204B75">
        <w:rPr>
          <w:rFonts w:ascii="Arial" w:hAnsi="Arial"/>
          <w:sz w:val="20"/>
          <w:szCs w:val="20"/>
        </w:rPr>
        <w:t xml:space="preserve">ôles ce qui devrait soulager la </w:t>
      </w:r>
      <w:r w:rsidR="00E51B19">
        <w:rPr>
          <w:rFonts w:ascii="Arial" w:hAnsi="Arial"/>
          <w:sz w:val="20"/>
          <w:szCs w:val="20"/>
        </w:rPr>
        <w:t>structure</w:t>
      </w:r>
      <w:r w:rsidR="00204B75">
        <w:rPr>
          <w:rFonts w:ascii="Arial" w:hAnsi="Arial"/>
          <w:sz w:val="20"/>
          <w:szCs w:val="20"/>
        </w:rPr>
        <w:t xml:space="preserve"> comme le souligne </w:t>
      </w:r>
      <w:r w:rsidR="00E51B19">
        <w:rPr>
          <w:rFonts w:ascii="Arial" w:hAnsi="Arial"/>
          <w:sz w:val="20"/>
          <w:szCs w:val="20"/>
        </w:rPr>
        <w:t>Michel</w:t>
      </w:r>
      <w:r w:rsidR="00204B75">
        <w:rPr>
          <w:rFonts w:ascii="Arial" w:hAnsi="Arial"/>
          <w:sz w:val="20"/>
          <w:szCs w:val="20"/>
        </w:rPr>
        <w:t xml:space="preserve"> CASY. A ce propos il est précisé qu’il y </w:t>
      </w:r>
      <w:r w:rsidR="00CE0C4E">
        <w:rPr>
          <w:rFonts w:ascii="Arial" w:hAnsi="Arial"/>
          <w:sz w:val="20"/>
          <w:szCs w:val="20"/>
        </w:rPr>
        <w:t xml:space="preserve">a </w:t>
      </w:r>
      <w:r w:rsidR="00204B75">
        <w:rPr>
          <w:rFonts w:ascii="Arial" w:hAnsi="Arial"/>
          <w:sz w:val="20"/>
          <w:szCs w:val="20"/>
        </w:rPr>
        <w:t>1 voire 2</w:t>
      </w:r>
      <w:r w:rsidR="00E51B19">
        <w:rPr>
          <w:rFonts w:ascii="Arial" w:hAnsi="Arial"/>
          <w:sz w:val="20"/>
          <w:szCs w:val="20"/>
        </w:rPr>
        <w:t xml:space="preserve"> candidats pour ce poste proposé</w:t>
      </w:r>
      <w:r w:rsidR="00CE0C4E">
        <w:rPr>
          <w:rFonts w:ascii="Arial" w:hAnsi="Arial"/>
          <w:sz w:val="20"/>
          <w:szCs w:val="20"/>
        </w:rPr>
        <w:t xml:space="preserve"> qui serai</w:t>
      </w:r>
      <w:r w:rsidR="00496C43">
        <w:rPr>
          <w:rFonts w:ascii="Arial" w:hAnsi="Arial"/>
          <w:sz w:val="20"/>
          <w:szCs w:val="20"/>
        </w:rPr>
        <w:t>en</w:t>
      </w:r>
      <w:r w:rsidR="00CE0C4E">
        <w:rPr>
          <w:rFonts w:ascii="Arial" w:hAnsi="Arial"/>
          <w:sz w:val="20"/>
          <w:szCs w:val="20"/>
        </w:rPr>
        <w:t xml:space="preserve">t </w:t>
      </w:r>
      <w:r w:rsidR="00E660C7">
        <w:rPr>
          <w:rFonts w:ascii="Arial" w:hAnsi="Arial"/>
          <w:sz w:val="20"/>
          <w:szCs w:val="20"/>
        </w:rPr>
        <w:t>intéressés.</w:t>
      </w:r>
      <w:r w:rsidR="00E51B19">
        <w:rPr>
          <w:rFonts w:ascii="Arial" w:hAnsi="Arial"/>
          <w:sz w:val="20"/>
          <w:szCs w:val="20"/>
        </w:rPr>
        <w:t xml:space="preserve"> Nicolas METAIREAU estime qu’il manque d’information</w:t>
      </w:r>
      <w:r w:rsidR="00661147">
        <w:rPr>
          <w:rFonts w:ascii="Arial" w:hAnsi="Arial"/>
          <w:sz w:val="20"/>
          <w:szCs w:val="20"/>
        </w:rPr>
        <w:t>s</w:t>
      </w:r>
      <w:r w:rsidR="00E51B19">
        <w:rPr>
          <w:rFonts w:ascii="Arial" w:hAnsi="Arial"/>
          <w:sz w:val="20"/>
          <w:szCs w:val="20"/>
        </w:rPr>
        <w:t xml:space="preserve"> pour avoir une vision des finances claire et régulière comme le précise Benjamin FERRE et même si les raisons sont multiples</w:t>
      </w:r>
      <w:r w:rsidR="00661147">
        <w:rPr>
          <w:rFonts w:ascii="Arial" w:hAnsi="Arial"/>
          <w:sz w:val="20"/>
          <w:szCs w:val="20"/>
        </w:rPr>
        <w:t>.</w:t>
      </w:r>
      <w:r w:rsidR="00E51B19">
        <w:rPr>
          <w:rFonts w:ascii="Arial" w:hAnsi="Arial"/>
          <w:sz w:val="20"/>
          <w:szCs w:val="20"/>
        </w:rPr>
        <w:t xml:space="preserve"> Jean Paul CHILON rappelle qu’il y a un plus par rapport à l’an dernier avec une troisième projection qui sera donnée le 1</w:t>
      </w:r>
      <w:r w:rsidR="00E51B19" w:rsidRPr="00E51B19">
        <w:rPr>
          <w:rFonts w:ascii="Arial" w:hAnsi="Arial"/>
          <w:sz w:val="20"/>
          <w:szCs w:val="20"/>
          <w:vertAlign w:val="superscript"/>
        </w:rPr>
        <w:t>er</w:t>
      </w:r>
      <w:r w:rsidR="00E51B19">
        <w:rPr>
          <w:rFonts w:ascii="Arial" w:hAnsi="Arial"/>
          <w:sz w:val="20"/>
          <w:szCs w:val="20"/>
        </w:rPr>
        <w:t xml:space="preserve"> Avril et que notre structuration a un coût mais qu’elle doit s’amplifier pour augmenter notre niveau. </w:t>
      </w:r>
    </w:p>
    <w:p w:rsidR="00E51B19" w:rsidRDefault="00E51B19" w:rsidP="00247F85">
      <w:pPr>
        <w:pStyle w:val="Standard"/>
        <w:jc w:val="both"/>
        <w:rPr>
          <w:rFonts w:ascii="Arial" w:hAnsi="Arial"/>
          <w:sz w:val="20"/>
          <w:szCs w:val="20"/>
        </w:rPr>
      </w:pPr>
      <w:r>
        <w:rPr>
          <w:rFonts w:ascii="Arial" w:hAnsi="Arial"/>
          <w:sz w:val="20"/>
          <w:szCs w:val="20"/>
        </w:rPr>
        <w:t>Romain BARDIN est dubitatif pour recruter un technicien à mi-temps alors que l’on</w:t>
      </w:r>
      <w:r w:rsidR="00661147">
        <w:rPr>
          <w:rFonts w:ascii="Arial" w:hAnsi="Arial"/>
          <w:sz w:val="20"/>
          <w:szCs w:val="20"/>
        </w:rPr>
        <w:t xml:space="preserve"> </w:t>
      </w:r>
      <w:r>
        <w:rPr>
          <w:rFonts w:ascii="Arial" w:hAnsi="Arial"/>
          <w:sz w:val="20"/>
          <w:szCs w:val="20"/>
        </w:rPr>
        <w:t>a besoin d’encadrants sur le territoire. Si nous n’avons pas de candidatures ou pourrait aussi recruter un apprenti pour des tâches plus simples et mutualiser.</w:t>
      </w:r>
    </w:p>
    <w:p w:rsidR="00E51B19" w:rsidRDefault="00E51B19" w:rsidP="00247F85">
      <w:pPr>
        <w:pStyle w:val="Standard"/>
        <w:jc w:val="both"/>
        <w:rPr>
          <w:rFonts w:ascii="Arial" w:hAnsi="Arial"/>
          <w:sz w:val="20"/>
          <w:szCs w:val="20"/>
        </w:rPr>
      </w:pPr>
      <w:r>
        <w:rPr>
          <w:rFonts w:ascii="Arial" w:hAnsi="Arial"/>
          <w:sz w:val="20"/>
          <w:szCs w:val="20"/>
        </w:rPr>
        <w:t>Jean Paul CHILON insiste en rappelant que les responsables devront proposer un prévisionnel en commission des finances et en bureau pour une meilleure visibilité. Adrien DODU</w:t>
      </w:r>
      <w:r w:rsidR="005D701E">
        <w:rPr>
          <w:rFonts w:ascii="Arial" w:hAnsi="Arial"/>
          <w:sz w:val="20"/>
          <w:szCs w:val="20"/>
        </w:rPr>
        <w:t xml:space="preserve"> précise que le prévisionnel 2022/2023 sera révisé et il faudra plus se projeter. Romain BARDIN demande s’il ne faut pas non plus travailler sur toutes les tarifications, il lui </w:t>
      </w:r>
      <w:r w:rsidR="000D0CB8">
        <w:rPr>
          <w:rFonts w:ascii="Arial" w:hAnsi="Arial"/>
          <w:sz w:val="20"/>
          <w:szCs w:val="20"/>
        </w:rPr>
        <w:t xml:space="preserve">est </w:t>
      </w:r>
      <w:r w:rsidR="005D701E">
        <w:rPr>
          <w:rFonts w:ascii="Arial" w:hAnsi="Arial"/>
          <w:sz w:val="20"/>
          <w:szCs w:val="20"/>
        </w:rPr>
        <w:t xml:space="preserve">précisé par l’affirmative après un débat sur le recensement de nos besoins en adéquation </w:t>
      </w:r>
      <w:r w:rsidR="000D0CB8">
        <w:rPr>
          <w:rFonts w:ascii="Arial" w:hAnsi="Arial"/>
          <w:sz w:val="20"/>
          <w:szCs w:val="20"/>
        </w:rPr>
        <w:t>avec</w:t>
      </w:r>
      <w:r w:rsidR="005D701E">
        <w:rPr>
          <w:rFonts w:ascii="Arial" w:hAnsi="Arial"/>
          <w:sz w:val="20"/>
          <w:szCs w:val="20"/>
        </w:rPr>
        <w:t xml:space="preserve"> nos ressources. Jean Paul CHILON insiste qu’il faut se projeter, en prenant certes un risque,</w:t>
      </w:r>
      <w:r>
        <w:rPr>
          <w:rFonts w:ascii="Arial" w:hAnsi="Arial"/>
          <w:sz w:val="20"/>
          <w:szCs w:val="20"/>
        </w:rPr>
        <w:t xml:space="preserve"> </w:t>
      </w:r>
      <w:r w:rsidR="005D701E">
        <w:rPr>
          <w:rFonts w:ascii="Arial" w:hAnsi="Arial"/>
          <w:sz w:val="20"/>
          <w:szCs w:val="20"/>
        </w:rPr>
        <w:t>mais ne plus faire d’immobilisme. Romain BARDIN rappelle que les emplois découlent d’un projet et pas de nos finances même s’il faut savoir comment financer les postes comme le souligne Adrien DODU.</w:t>
      </w:r>
    </w:p>
    <w:p w:rsidR="005D701E" w:rsidRDefault="005D701E" w:rsidP="00247F85">
      <w:pPr>
        <w:pStyle w:val="Standard"/>
        <w:jc w:val="both"/>
        <w:rPr>
          <w:rFonts w:ascii="Arial" w:hAnsi="Arial"/>
          <w:sz w:val="20"/>
          <w:szCs w:val="20"/>
        </w:rPr>
      </w:pPr>
      <w:r>
        <w:rPr>
          <w:rFonts w:ascii="Arial" w:hAnsi="Arial"/>
          <w:sz w:val="20"/>
          <w:szCs w:val="20"/>
        </w:rPr>
        <w:t>S</w:t>
      </w:r>
      <w:r w:rsidR="00114866">
        <w:rPr>
          <w:rFonts w:ascii="Arial" w:hAnsi="Arial"/>
          <w:sz w:val="20"/>
          <w:szCs w:val="20"/>
        </w:rPr>
        <w:t>i nous n’avons pas de candidat fin Avril nous reverrons notre stratégie en activant notre Groupement d’Employeur et renforçant notre mutualisation. Un débat s’engage sur les différentes opportunités dont le financement et les aides que nous aurions sur un plein temps et non sur un mi-temps avec les difficultés liées à la localisation desdits postes. Nico ANGENON insiste en rappelant qu’il faudra aussi penser à sauver les postes.</w:t>
      </w:r>
    </w:p>
    <w:p w:rsidR="00114866" w:rsidRDefault="000D0CB8" w:rsidP="00247F85">
      <w:pPr>
        <w:pStyle w:val="Standard"/>
        <w:jc w:val="both"/>
        <w:rPr>
          <w:rFonts w:ascii="Arial" w:hAnsi="Arial"/>
          <w:sz w:val="20"/>
          <w:szCs w:val="20"/>
        </w:rPr>
      </w:pPr>
      <w:r>
        <w:rPr>
          <w:rFonts w:ascii="Arial" w:hAnsi="Arial"/>
          <w:sz w:val="20"/>
          <w:szCs w:val="20"/>
        </w:rPr>
        <w:t>Votes sur deux mi-temps : 6</w:t>
      </w:r>
      <w:r w:rsidR="00114866">
        <w:rPr>
          <w:rFonts w:ascii="Arial" w:hAnsi="Arial"/>
          <w:sz w:val="20"/>
          <w:szCs w:val="20"/>
        </w:rPr>
        <w:t xml:space="preserve"> votes pour et 2 abstentions. Pour répondre à une question sur les aides et financement il est rappelé que nous ne pourrons pas y prétendre si nous proposons un mi-temps technique, aussi et au vu de cette information le vote en est modifié pour le poste technique.</w:t>
      </w:r>
    </w:p>
    <w:p w:rsidR="00114866" w:rsidRDefault="00114866" w:rsidP="00247F85">
      <w:pPr>
        <w:pStyle w:val="Standard"/>
        <w:jc w:val="both"/>
        <w:rPr>
          <w:rFonts w:ascii="Arial" w:hAnsi="Arial"/>
          <w:sz w:val="20"/>
          <w:szCs w:val="20"/>
        </w:rPr>
      </w:pPr>
      <w:r>
        <w:rPr>
          <w:rFonts w:ascii="Arial" w:hAnsi="Arial"/>
          <w:sz w:val="20"/>
          <w:szCs w:val="20"/>
        </w:rPr>
        <w:t>Poste Administratif : 7 votes pour et 1 abstention.</w:t>
      </w:r>
    </w:p>
    <w:p w:rsidR="00114866" w:rsidRDefault="00114866" w:rsidP="00247F85">
      <w:pPr>
        <w:pStyle w:val="Standard"/>
        <w:jc w:val="both"/>
        <w:rPr>
          <w:rFonts w:ascii="Arial" w:hAnsi="Arial"/>
          <w:sz w:val="20"/>
          <w:szCs w:val="20"/>
        </w:rPr>
      </w:pPr>
      <w:r>
        <w:rPr>
          <w:rFonts w:ascii="Arial" w:hAnsi="Arial"/>
          <w:sz w:val="20"/>
          <w:szCs w:val="20"/>
        </w:rPr>
        <w:t>Poste Technique : Mi-temp</w:t>
      </w:r>
      <w:r w:rsidR="000D0CB8">
        <w:rPr>
          <w:rFonts w:ascii="Arial" w:hAnsi="Arial"/>
          <w:sz w:val="20"/>
          <w:szCs w:val="20"/>
        </w:rPr>
        <w:t>s</w:t>
      </w:r>
      <w:r>
        <w:rPr>
          <w:rFonts w:ascii="Arial" w:hAnsi="Arial"/>
          <w:sz w:val="20"/>
          <w:szCs w:val="20"/>
        </w:rPr>
        <w:t xml:space="preserve"> 2 votes pour, Temps Plein 6 vote pour.</w:t>
      </w:r>
    </w:p>
    <w:p w:rsidR="00114866" w:rsidRDefault="00114866" w:rsidP="00247F85">
      <w:pPr>
        <w:pStyle w:val="Standard"/>
        <w:jc w:val="both"/>
        <w:rPr>
          <w:rFonts w:ascii="Arial" w:hAnsi="Arial"/>
          <w:sz w:val="20"/>
          <w:szCs w:val="20"/>
        </w:rPr>
      </w:pPr>
      <w:r>
        <w:rPr>
          <w:rFonts w:ascii="Arial" w:hAnsi="Arial"/>
          <w:sz w:val="20"/>
          <w:szCs w:val="20"/>
        </w:rPr>
        <w:t xml:space="preserve">C’est donc ce modèle de recrutement qui sera proposé </w:t>
      </w:r>
      <w:r w:rsidR="0029771F">
        <w:rPr>
          <w:rFonts w:ascii="Arial" w:hAnsi="Arial"/>
          <w:sz w:val="20"/>
          <w:szCs w:val="20"/>
        </w:rPr>
        <w:t>au prochain Conseil de Ligue.</w:t>
      </w:r>
    </w:p>
    <w:p w:rsidR="000D0CB8" w:rsidRDefault="000D0CB8" w:rsidP="00247F85">
      <w:pPr>
        <w:pStyle w:val="Standard"/>
        <w:jc w:val="both"/>
        <w:rPr>
          <w:rFonts w:ascii="Arial" w:hAnsi="Arial"/>
          <w:sz w:val="20"/>
          <w:szCs w:val="20"/>
        </w:rPr>
      </w:pPr>
      <w:r>
        <w:rPr>
          <w:rFonts w:ascii="Arial" w:hAnsi="Arial"/>
          <w:sz w:val="20"/>
          <w:szCs w:val="20"/>
        </w:rPr>
        <w:t>Le Président remercie les membres du bureau qui s’achève à 20h42.</w:t>
      </w:r>
    </w:p>
    <w:p w:rsidR="00114866" w:rsidRPr="0035339B" w:rsidRDefault="00114866" w:rsidP="00247F85">
      <w:pPr>
        <w:pStyle w:val="Standard"/>
        <w:jc w:val="both"/>
        <w:rPr>
          <w:rFonts w:ascii="Arial" w:hAnsi="Arial"/>
          <w:sz w:val="20"/>
          <w:szCs w:val="20"/>
        </w:rPr>
      </w:pPr>
    </w:p>
    <w:p w:rsidR="00717E62" w:rsidRPr="0035339B" w:rsidRDefault="00717E62" w:rsidP="00247F85">
      <w:pPr>
        <w:pStyle w:val="Standard"/>
        <w:jc w:val="both"/>
        <w:rPr>
          <w:rFonts w:ascii="Arial" w:hAnsi="Arial"/>
          <w:sz w:val="20"/>
          <w:szCs w:val="20"/>
        </w:rPr>
      </w:pPr>
      <w:r w:rsidRPr="0035339B">
        <w:rPr>
          <w:rFonts w:ascii="Arial" w:hAnsi="Arial"/>
          <w:sz w:val="20"/>
          <w:szCs w:val="20"/>
        </w:rPr>
        <w:t xml:space="preserve">Prochain conseil de ligue le </w:t>
      </w:r>
      <w:r w:rsidR="00840B71">
        <w:rPr>
          <w:rFonts w:ascii="Arial" w:hAnsi="Arial"/>
          <w:sz w:val="20"/>
          <w:szCs w:val="20"/>
        </w:rPr>
        <w:t>1</w:t>
      </w:r>
      <w:r w:rsidR="00840B71" w:rsidRPr="00840B71">
        <w:rPr>
          <w:rFonts w:ascii="Arial" w:hAnsi="Arial"/>
          <w:sz w:val="20"/>
          <w:szCs w:val="20"/>
          <w:vertAlign w:val="superscript"/>
        </w:rPr>
        <w:t>er</w:t>
      </w:r>
      <w:r w:rsidR="00840B71">
        <w:rPr>
          <w:rFonts w:ascii="Arial" w:hAnsi="Arial"/>
          <w:sz w:val="20"/>
          <w:szCs w:val="20"/>
        </w:rPr>
        <w:t xml:space="preserve"> AVRIL </w:t>
      </w:r>
      <w:r w:rsidR="00626BC5">
        <w:rPr>
          <w:rFonts w:ascii="Arial" w:hAnsi="Arial"/>
          <w:sz w:val="20"/>
          <w:szCs w:val="20"/>
        </w:rPr>
        <w:t>en visio conférence à 19h</w:t>
      </w:r>
    </w:p>
    <w:sectPr w:rsidR="00717E62" w:rsidRPr="0035339B" w:rsidSect="00D14F4E">
      <w:headerReference w:type="default" r:id="rId8"/>
      <w:footerReference w:type="default" r:id="rId9"/>
      <w:pgSz w:w="11909" w:h="16834"/>
      <w:pgMar w:top="1440" w:right="1440" w:bottom="851" w:left="1440" w:header="72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F4D92" w:rsidRDefault="003F4D92" w:rsidP="00360512">
      <w:pPr>
        <w:spacing w:line="240" w:lineRule="auto"/>
      </w:pPr>
      <w:r>
        <w:separator/>
      </w:r>
    </w:p>
  </w:endnote>
  <w:endnote w:type="continuationSeparator" w:id="0">
    <w:p w:rsidR="003F4D92" w:rsidRDefault="003F4D92" w:rsidP="003605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Liberation Serif">
    <w:altName w:val="Times New Roman"/>
    <w:panose1 w:val="02020603050405020304"/>
    <w:charset w:val="00"/>
    <w:family w:val="roman"/>
    <w:pitch w:val="variable"/>
  </w:font>
  <w:font w:name="NSimSun">
    <w:panose1 w:val="02010609030101010101"/>
    <w:charset w:val="86"/>
    <w:family w:val="modern"/>
    <w:pitch w:val="fixed"/>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512" w:rsidRDefault="00C25130" w:rsidP="00D14F4E">
    <w:pPr>
      <w:pStyle w:val="Pieddepage"/>
    </w:pPr>
    <w:r>
      <w:rPr>
        <w:noProof/>
      </w:rPr>
      <w:drawing>
        <wp:anchor distT="0" distB="0" distL="0" distR="0" simplePos="0" relativeHeight="251658240" behindDoc="0" locked="0" layoutInCell="1" allowOverlap="1">
          <wp:simplePos x="0" y="0"/>
          <wp:positionH relativeFrom="column">
            <wp:posOffset>-921856</wp:posOffset>
          </wp:positionH>
          <wp:positionV relativeFrom="paragraph">
            <wp:posOffset>170</wp:posOffset>
          </wp:positionV>
          <wp:extent cx="7600950" cy="1809750"/>
          <wp:effectExtent l="0" t="0" r="6350" b="6350"/>
          <wp:wrapTopAndBottom/>
          <wp:docPr id="1" name="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1.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00950" cy="1809750"/>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F4D92" w:rsidRDefault="003F4D92" w:rsidP="00360512">
      <w:pPr>
        <w:spacing w:line="240" w:lineRule="auto"/>
      </w:pPr>
      <w:r>
        <w:separator/>
      </w:r>
    </w:p>
  </w:footnote>
  <w:footnote w:type="continuationSeparator" w:id="0">
    <w:p w:rsidR="003F4D92" w:rsidRDefault="003F4D92" w:rsidP="0036051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512" w:rsidRDefault="00FD7BB1">
    <w:pPr>
      <w:pStyle w:val="Normal1"/>
    </w:pPr>
    <w:r>
      <w:rPr>
        <w:noProof/>
      </w:rPr>
      <w:drawing>
        <wp:anchor distT="0" distB="0" distL="0" distR="0" simplePos="0" relativeHeight="251657216" behindDoc="0" locked="0" layoutInCell="1" allowOverlap="1">
          <wp:simplePos x="0" y="0"/>
          <wp:positionH relativeFrom="column">
            <wp:posOffset>-921857</wp:posOffset>
          </wp:positionH>
          <wp:positionV relativeFrom="paragraph">
            <wp:posOffset>0</wp:posOffset>
          </wp:positionV>
          <wp:extent cx="7600950" cy="1296670"/>
          <wp:effectExtent l="0" t="0" r="0" b="0"/>
          <wp:wrapTopAndBottom/>
          <wp:docPr id="2" name="image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2.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00950" cy="129667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B70EF"/>
    <w:multiLevelType w:val="hybridMultilevel"/>
    <w:tmpl w:val="274E41BA"/>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7ED45B2"/>
    <w:multiLevelType w:val="hybridMultilevel"/>
    <w:tmpl w:val="FB8E1210"/>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1AB00D1"/>
    <w:multiLevelType w:val="hybridMultilevel"/>
    <w:tmpl w:val="F16C5850"/>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5F2083D"/>
    <w:multiLevelType w:val="hybridMultilevel"/>
    <w:tmpl w:val="8FBEF3BE"/>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34794DC8"/>
    <w:multiLevelType w:val="hybridMultilevel"/>
    <w:tmpl w:val="C6484B96"/>
    <w:lvl w:ilvl="0" w:tplc="F52E7ACE">
      <w:start w:val="6"/>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0C34667"/>
    <w:multiLevelType w:val="hybridMultilevel"/>
    <w:tmpl w:val="279A9A38"/>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9702290"/>
    <w:multiLevelType w:val="hybridMultilevel"/>
    <w:tmpl w:val="C434A8FC"/>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72DB793B"/>
    <w:multiLevelType w:val="hybridMultilevel"/>
    <w:tmpl w:val="220A27A6"/>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79FD37A3"/>
    <w:multiLevelType w:val="hybridMultilevel"/>
    <w:tmpl w:val="50F2DEFC"/>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7"/>
  </w:num>
  <w:num w:numId="5">
    <w:abstractNumId w:val="0"/>
  </w:num>
  <w:num w:numId="6">
    <w:abstractNumId w:val="6"/>
  </w:num>
  <w:num w:numId="7">
    <w:abstractNumId w:val="5"/>
  </w:num>
  <w:num w:numId="8">
    <w:abstractNumId w:val="8"/>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0512"/>
    <w:rsid w:val="000151ED"/>
    <w:rsid w:val="000375CE"/>
    <w:rsid w:val="000A1F36"/>
    <w:rsid w:val="000C19BE"/>
    <w:rsid w:val="000D0CB8"/>
    <w:rsid w:val="001068B0"/>
    <w:rsid w:val="00114866"/>
    <w:rsid w:val="00182B6A"/>
    <w:rsid w:val="001A0C0A"/>
    <w:rsid w:val="001F22E6"/>
    <w:rsid w:val="001F4D12"/>
    <w:rsid w:val="00204B75"/>
    <w:rsid w:val="00215A87"/>
    <w:rsid w:val="00247F85"/>
    <w:rsid w:val="00292F48"/>
    <w:rsid w:val="0029771F"/>
    <w:rsid w:val="002D1579"/>
    <w:rsid w:val="002D6B31"/>
    <w:rsid w:val="002F1E8D"/>
    <w:rsid w:val="003122F2"/>
    <w:rsid w:val="00331155"/>
    <w:rsid w:val="0034083B"/>
    <w:rsid w:val="0035339B"/>
    <w:rsid w:val="00360512"/>
    <w:rsid w:val="003B41C5"/>
    <w:rsid w:val="003B4A39"/>
    <w:rsid w:val="003D0905"/>
    <w:rsid w:val="003E1C46"/>
    <w:rsid w:val="003F4D92"/>
    <w:rsid w:val="00403D6E"/>
    <w:rsid w:val="004241F8"/>
    <w:rsid w:val="00485A8C"/>
    <w:rsid w:val="00496C43"/>
    <w:rsid w:val="004B22FB"/>
    <w:rsid w:val="004B73FE"/>
    <w:rsid w:val="004F74C0"/>
    <w:rsid w:val="00501F9A"/>
    <w:rsid w:val="00515604"/>
    <w:rsid w:val="00571A41"/>
    <w:rsid w:val="005A1B6B"/>
    <w:rsid w:val="005B1AF0"/>
    <w:rsid w:val="005C4305"/>
    <w:rsid w:val="005D0146"/>
    <w:rsid w:val="005D47E9"/>
    <w:rsid w:val="005D701E"/>
    <w:rsid w:val="00626BC5"/>
    <w:rsid w:val="00630458"/>
    <w:rsid w:val="00657C87"/>
    <w:rsid w:val="00661147"/>
    <w:rsid w:val="00677F30"/>
    <w:rsid w:val="006A0DDF"/>
    <w:rsid w:val="006C53A6"/>
    <w:rsid w:val="006C74D0"/>
    <w:rsid w:val="006D5331"/>
    <w:rsid w:val="006D5E6B"/>
    <w:rsid w:val="006E66D7"/>
    <w:rsid w:val="00717E62"/>
    <w:rsid w:val="007257C3"/>
    <w:rsid w:val="007341AD"/>
    <w:rsid w:val="00750B7E"/>
    <w:rsid w:val="007550F1"/>
    <w:rsid w:val="00794C1B"/>
    <w:rsid w:val="0079571D"/>
    <w:rsid w:val="007B7D8A"/>
    <w:rsid w:val="00803B82"/>
    <w:rsid w:val="008115FD"/>
    <w:rsid w:val="00813731"/>
    <w:rsid w:val="008352D4"/>
    <w:rsid w:val="00840B71"/>
    <w:rsid w:val="00870D4C"/>
    <w:rsid w:val="008717B1"/>
    <w:rsid w:val="008725C0"/>
    <w:rsid w:val="008A33B5"/>
    <w:rsid w:val="008B0BEC"/>
    <w:rsid w:val="008C54D8"/>
    <w:rsid w:val="008D6916"/>
    <w:rsid w:val="0093575C"/>
    <w:rsid w:val="00957D88"/>
    <w:rsid w:val="009E1929"/>
    <w:rsid w:val="00A36B37"/>
    <w:rsid w:val="00A90FF3"/>
    <w:rsid w:val="00AB1EB7"/>
    <w:rsid w:val="00AC01C1"/>
    <w:rsid w:val="00B17EFC"/>
    <w:rsid w:val="00B23862"/>
    <w:rsid w:val="00B43D9A"/>
    <w:rsid w:val="00B702F6"/>
    <w:rsid w:val="00B85EA8"/>
    <w:rsid w:val="00C10FD0"/>
    <w:rsid w:val="00C25130"/>
    <w:rsid w:val="00C301E0"/>
    <w:rsid w:val="00C3519B"/>
    <w:rsid w:val="00C6096A"/>
    <w:rsid w:val="00C843FA"/>
    <w:rsid w:val="00C97A42"/>
    <w:rsid w:val="00CA14B8"/>
    <w:rsid w:val="00CC5B4B"/>
    <w:rsid w:val="00CD182D"/>
    <w:rsid w:val="00CE0C4E"/>
    <w:rsid w:val="00CF2FFE"/>
    <w:rsid w:val="00D04DE5"/>
    <w:rsid w:val="00D10D6E"/>
    <w:rsid w:val="00D14F4E"/>
    <w:rsid w:val="00D238EF"/>
    <w:rsid w:val="00D37413"/>
    <w:rsid w:val="00D766B6"/>
    <w:rsid w:val="00D773D1"/>
    <w:rsid w:val="00E15521"/>
    <w:rsid w:val="00E24B07"/>
    <w:rsid w:val="00E51B19"/>
    <w:rsid w:val="00E6255E"/>
    <w:rsid w:val="00E650F2"/>
    <w:rsid w:val="00E660C7"/>
    <w:rsid w:val="00E94A80"/>
    <w:rsid w:val="00EA6AC9"/>
    <w:rsid w:val="00EC2B28"/>
    <w:rsid w:val="00EC7FDB"/>
    <w:rsid w:val="00F05257"/>
    <w:rsid w:val="00F73E97"/>
    <w:rsid w:val="00F9607D"/>
    <w:rsid w:val="00FD7BB1"/>
    <w:rsid w:val="00FF301A"/>
    <w:rsid w:val="00FF3D3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695077"/>
  <w15:docId w15:val="{92044F4C-0290-4D72-95D5-2FAA7FE3D2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30458"/>
    <w:pPr>
      <w:spacing w:line="276" w:lineRule="auto"/>
    </w:pPr>
    <w:rPr>
      <w:sz w:val="22"/>
      <w:szCs w:val="22"/>
    </w:rPr>
  </w:style>
  <w:style w:type="paragraph" w:styleId="Titre1">
    <w:name w:val="heading 1"/>
    <w:basedOn w:val="Normal1"/>
    <w:next w:val="Normal1"/>
    <w:rsid w:val="00360512"/>
    <w:pPr>
      <w:keepNext/>
      <w:keepLines/>
      <w:spacing w:before="400" w:after="120"/>
      <w:outlineLvl w:val="0"/>
    </w:pPr>
    <w:rPr>
      <w:sz w:val="40"/>
      <w:szCs w:val="40"/>
    </w:rPr>
  </w:style>
  <w:style w:type="paragraph" w:styleId="Titre2">
    <w:name w:val="heading 2"/>
    <w:basedOn w:val="Normal1"/>
    <w:next w:val="Normal1"/>
    <w:rsid w:val="00360512"/>
    <w:pPr>
      <w:keepNext/>
      <w:keepLines/>
      <w:spacing w:before="360" w:after="120"/>
      <w:outlineLvl w:val="1"/>
    </w:pPr>
    <w:rPr>
      <w:sz w:val="32"/>
      <w:szCs w:val="32"/>
    </w:rPr>
  </w:style>
  <w:style w:type="paragraph" w:styleId="Titre3">
    <w:name w:val="heading 3"/>
    <w:basedOn w:val="Normal1"/>
    <w:next w:val="Normal1"/>
    <w:rsid w:val="00360512"/>
    <w:pPr>
      <w:keepNext/>
      <w:keepLines/>
      <w:spacing w:before="320" w:after="80"/>
      <w:outlineLvl w:val="2"/>
    </w:pPr>
    <w:rPr>
      <w:color w:val="434343"/>
      <w:sz w:val="28"/>
      <w:szCs w:val="28"/>
    </w:rPr>
  </w:style>
  <w:style w:type="paragraph" w:styleId="Titre4">
    <w:name w:val="heading 4"/>
    <w:basedOn w:val="Normal1"/>
    <w:next w:val="Normal1"/>
    <w:rsid w:val="00360512"/>
    <w:pPr>
      <w:keepNext/>
      <w:keepLines/>
      <w:spacing w:before="280" w:after="80"/>
      <w:outlineLvl w:val="3"/>
    </w:pPr>
    <w:rPr>
      <w:color w:val="666666"/>
      <w:sz w:val="24"/>
      <w:szCs w:val="24"/>
    </w:rPr>
  </w:style>
  <w:style w:type="paragraph" w:styleId="Titre5">
    <w:name w:val="heading 5"/>
    <w:basedOn w:val="Normal1"/>
    <w:next w:val="Normal1"/>
    <w:rsid w:val="00360512"/>
    <w:pPr>
      <w:keepNext/>
      <w:keepLines/>
      <w:spacing w:before="240" w:after="80"/>
      <w:outlineLvl w:val="4"/>
    </w:pPr>
    <w:rPr>
      <w:color w:val="666666"/>
    </w:rPr>
  </w:style>
  <w:style w:type="paragraph" w:styleId="Titre6">
    <w:name w:val="heading 6"/>
    <w:basedOn w:val="Normal1"/>
    <w:next w:val="Normal1"/>
    <w:rsid w:val="00360512"/>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rmal1">
    <w:name w:val="Normal1"/>
    <w:rsid w:val="00360512"/>
    <w:pPr>
      <w:spacing w:line="276" w:lineRule="auto"/>
    </w:pPr>
    <w:rPr>
      <w:sz w:val="22"/>
      <w:szCs w:val="22"/>
    </w:rPr>
  </w:style>
  <w:style w:type="table" w:customStyle="1" w:styleId="TableNormal">
    <w:name w:val="Table Normal"/>
    <w:rsid w:val="00360512"/>
    <w:pPr>
      <w:spacing w:line="276" w:lineRule="auto"/>
    </w:pPr>
    <w:rPr>
      <w:sz w:val="22"/>
      <w:szCs w:val="22"/>
    </w:rPr>
    <w:tblPr>
      <w:tblCellMar>
        <w:top w:w="0" w:type="dxa"/>
        <w:left w:w="0" w:type="dxa"/>
        <w:bottom w:w="0" w:type="dxa"/>
        <w:right w:w="0" w:type="dxa"/>
      </w:tblCellMar>
    </w:tblPr>
  </w:style>
  <w:style w:type="paragraph" w:styleId="Titre">
    <w:name w:val="Title"/>
    <w:basedOn w:val="Normal1"/>
    <w:next w:val="Normal1"/>
    <w:rsid w:val="00360512"/>
    <w:pPr>
      <w:keepNext/>
      <w:keepLines/>
      <w:spacing w:after="60"/>
    </w:pPr>
    <w:rPr>
      <w:sz w:val="52"/>
      <w:szCs w:val="52"/>
    </w:rPr>
  </w:style>
  <w:style w:type="paragraph" w:styleId="Sous-titre">
    <w:name w:val="Subtitle"/>
    <w:basedOn w:val="Normal1"/>
    <w:next w:val="Normal1"/>
    <w:rsid w:val="00360512"/>
    <w:pPr>
      <w:keepNext/>
      <w:keepLines/>
      <w:spacing w:after="320"/>
    </w:pPr>
    <w:rPr>
      <w:color w:val="666666"/>
      <w:sz w:val="30"/>
      <w:szCs w:val="30"/>
    </w:rPr>
  </w:style>
  <w:style w:type="paragraph" w:styleId="En-tte">
    <w:name w:val="header"/>
    <w:basedOn w:val="Normal"/>
    <w:link w:val="En-tteCar"/>
    <w:uiPriority w:val="99"/>
    <w:unhideWhenUsed/>
    <w:rsid w:val="00182B6A"/>
    <w:pPr>
      <w:tabs>
        <w:tab w:val="center" w:pos="4536"/>
        <w:tab w:val="right" w:pos="9072"/>
      </w:tabs>
      <w:spacing w:line="240" w:lineRule="auto"/>
    </w:pPr>
  </w:style>
  <w:style w:type="character" w:customStyle="1" w:styleId="En-tteCar">
    <w:name w:val="En-tête Car"/>
    <w:basedOn w:val="Policepardfaut"/>
    <w:link w:val="En-tte"/>
    <w:uiPriority w:val="99"/>
    <w:rsid w:val="00182B6A"/>
  </w:style>
  <w:style w:type="paragraph" w:styleId="Pieddepage">
    <w:name w:val="footer"/>
    <w:basedOn w:val="Normal"/>
    <w:link w:val="PieddepageCar"/>
    <w:uiPriority w:val="99"/>
    <w:unhideWhenUsed/>
    <w:rsid w:val="00182B6A"/>
    <w:pPr>
      <w:tabs>
        <w:tab w:val="center" w:pos="4536"/>
        <w:tab w:val="right" w:pos="9072"/>
      </w:tabs>
      <w:spacing w:line="240" w:lineRule="auto"/>
    </w:pPr>
  </w:style>
  <w:style w:type="character" w:customStyle="1" w:styleId="PieddepageCar">
    <w:name w:val="Pied de page Car"/>
    <w:basedOn w:val="Policepardfaut"/>
    <w:link w:val="Pieddepage"/>
    <w:uiPriority w:val="99"/>
    <w:rsid w:val="00182B6A"/>
  </w:style>
  <w:style w:type="paragraph" w:styleId="Textedebulles">
    <w:name w:val="Balloon Text"/>
    <w:basedOn w:val="Normal"/>
    <w:link w:val="TextedebullesCar"/>
    <w:uiPriority w:val="99"/>
    <w:semiHidden/>
    <w:unhideWhenUsed/>
    <w:rsid w:val="00182B6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82B6A"/>
    <w:rPr>
      <w:rFonts w:ascii="Tahoma" w:hAnsi="Tahoma" w:cs="Tahoma"/>
      <w:sz w:val="16"/>
      <w:szCs w:val="16"/>
    </w:rPr>
  </w:style>
  <w:style w:type="table" w:styleId="Grilledutableau">
    <w:name w:val="Table Grid"/>
    <w:basedOn w:val="TableauNormal"/>
    <w:uiPriority w:val="39"/>
    <w:rsid w:val="0034083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34083B"/>
    <w:pPr>
      <w:ind w:left="720"/>
      <w:contextualSpacing/>
    </w:pPr>
  </w:style>
  <w:style w:type="paragraph" w:customStyle="1" w:styleId="Standard">
    <w:name w:val="Standard"/>
    <w:rsid w:val="005A1B6B"/>
    <w:pPr>
      <w:suppressAutoHyphens/>
      <w:autoSpaceDN w:val="0"/>
      <w:textAlignment w:val="baseline"/>
    </w:pPr>
    <w:rPr>
      <w:rFonts w:ascii="Liberation Serif" w:eastAsia="NSimSun" w:hAnsi="Liberation Serif"/>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AAD3804-659E-437B-8B26-63AD285DB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1</Pages>
  <Words>1032</Words>
  <Characters>5678</Characters>
  <Application>Microsoft Office Word</Application>
  <DocSecurity>0</DocSecurity>
  <Lines>47</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isabelle bahain</dc:creator>
  <cp:lastModifiedBy>4S TOURS</cp:lastModifiedBy>
  <cp:revision>25</cp:revision>
  <cp:lastPrinted>2022-02-08T09:03:00Z</cp:lastPrinted>
  <dcterms:created xsi:type="dcterms:W3CDTF">2022-03-26T17:12:00Z</dcterms:created>
  <dcterms:modified xsi:type="dcterms:W3CDTF">2022-04-02T06:15:00Z</dcterms:modified>
</cp:coreProperties>
</file>